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ADC" w:rsidRPr="00E50ADC" w:rsidRDefault="00E50ADC" w:rsidP="00E50AD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50ADC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E50ADC" w:rsidRPr="00E50ADC" w:rsidRDefault="00E50ADC" w:rsidP="00E50AD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50ADC">
        <w:rPr>
          <w:rFonts w:ascii="PT Astra Serif" w:hAnsi="PT Astra Serif" w:cs="Times New Roman"/>
          <w:b/>
          <w:sz w:val="24"/>
          <w:szCs w:val="24"/>
        </w:rPr>
        <w:t xml:space="preserve">Время написания – </w:t>
      </w:r>
      <w:r w:rsidR="007E0748">
        <w:rPr>
          <w:rFonts w:ascii="PT Astra Serif" w:hAnsi="PT Astra Serif" w:cs="Times New Roman"/>
          <w:b/>
          <w:sz w:val="24"/>
          <w:szCs w:val="24"/>
        </w:rPr>
        <w:t>90</w:t>
      </w:r>
      <w:r w:rsidRPr="00E50ADC">
        <w:rPr>
          <w:rFonts w:ascii="PT Astra Serif" w:hAnsi="PT Astra Serif" w:cs="Times New Roman"/>
          <w:b/>
          <w:sz w:val="24"/>
          <w:szCs w:val="24"/>
        </w:rPr>
        <w:t xml:space="preserve"> минут</w:t>
      </w:r>
    </w:p>
    <w:p w:rsidR="00E50ADC" w:rsidRPr="00E50ADC" w:rsidRDefault="00E50ADC" w:rsidP="00E50AD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50ADC">
        <w:rPr>
          <w:rFonts w:ascii="PT Astra Serif" w:hAnsi="PT Astra Serif" w:cs="Times New Roman"/>
          <w:b/>
          <w:sz w:val="24"/>
          <w:szCs w:val="24"/>
        </w:rPr>
        <w:t>Максимально возможное количество – 75 баллов</w:t>
      </w:r>
    </w:p>
    <w:p w:rsidR="00E50ADC" w:rsidRPr="00E50ADC" w:rsidRDefault="00E50ADC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50ADC" w:rsidRPr="00E50ADC" w:rsidRDefault="00E50ADC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50ADC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E50ADC">
        <w:rPr>
          <w:rFonts w:ascii="PT Astra Serif" w:hAnsi="PT Astra Serif" w:cs="Times New Roman"/>
          <w:sz w:val="24"/>
          <w:szCs w:val="24"/>
        </w:rPr>
        <w:t xml:space="preserve"> На рисунке показан путь одного купца, который известен благодаря произведению, описывающему этот путь. Ответьте на вопросы (14 баллов).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</w:p>
    <w:p w:rsidR="00E50ADC" w:rsidRDefault="00E50ADC" w:rsidP="00E50AD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50ADC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23AA6557" wp14:editId="5AFE7007">
            <wp:extent cx="5745708" cy="7012774"/>
            <wp:effectExtent l="19050" t="1905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1358" cy="701966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50ADC" w:rsidRPr="00E50ADC" w:rsidRDefault="00E50ADC" w:rsidP="00E50AD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50ADC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Назовите имя и фамилию купца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Укажите название книги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lastRenderedPageBreak/>
              <w:t>Какие города на рисунке обозначены номерами?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1 – </w:t>
            </w:r>
          </w:p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2 – </w:t>
            </w:r>
          </w:p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3 – </w:t>
            </w:r>
          </w:p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4 – </w:t>
            </w:r>
          </w:p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5 – </w:t>
            </w:r>
          </w:p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6 – </w:t>
            </w:r>
          </w:p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7 – </w:t>
            </w:r>
          </w:p>
        </w:tc>
      </w:tr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Как называется пролив, на берегу которого стоит </w:t>
            </w:r>
            <w:r>
              <w:rPr>
                <w:rFonts w:ascii="PT Astra Serif" w:hAnsi="PT Astra Serif"/>
                <w:sz w:val="24"/>
              </w:rPr>
              <w:t xml:space="preserve">цифра </w:t>
            </w:r>
            <w:r w:rsidRPr="00E50ADC">
              <w:rPr>
                <w:rFonts w:ascii="PT Astra Serif" w:hAnsi="PT Astra Serif"/>
                <w:sz w:val="24"/>
              </w:rPr>
              <w:t>7?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Какие государства посетил путешественник?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 называется река, протекающая параллельно реке Тигр?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Какая река образуется при слиянии этих рек?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Столицей какого государства является Кабул?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</w:tbl>
    <w:p w:rsidR="00E50ADC" w:rsidRPr="00E50ADC" w:rsidRDefault="00E50ADC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50ADC" w:rsidRPr="00145AD6" w:rsidRDefault="00E50ADC" w:rsidP="00E50AD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ADC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E50ADC">
        <w:rPr>
          <w:rFonts w:ascii="PT Astra Serif" w:hAnsi="PT Astra Serif" w:cs="Times New Roman"/>
          <w:sz w:val="24"/>
          <w:szCs w:val="24"/>
        </w:rPr>
        <w:t xml:space="preserve"> На рисунке показано геологическое строение одного крупного региона Южной Ам</w:t>
      </w:r>
      <w:r w:rsidR="00145AD6">
        <w:rPr>
          <w:rFonts w:ascii="PT Astra Serif" w:hAnsi="PT Astra Serif" w:cs="Times New Roman"/>
          <w:sz w:val="24"/>
          <w:szCs w:val="24"/>
        </w:rPr>
        <w:t>ерики. Ответьте на вопросы (13</w:t>
      </w:r>
      <w:r w:rsidRPr="00E50AD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45AD6">
        <w:rPr>
          <w:rFonts w:ascii="PT Astra Serif" w:hAnsi="PT Astra Serif" w:cs="Times New Roman"/>
          <w:sz w:val="24"/>
          <w:szCs w:val="24"/>
        </w:rPr>
        <w:t>баллов).</w:t>
      </w:r>
    </w:p>
    <w:p w:rsidR="00E50ADC" w:rsidRPr="00E50ADC" w:rsidRDefault="00E50ADC" w:rsidP="00E50AD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50ADC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E1CA9F0" wp14:editId="5CB03D85">
            <wp:extent cx="4316342" cy="1763448"/>
            <wp:effectExtent l="19050" t="19050" r="825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kan 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6342" cy="17634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50ADC" w:rsidRPr="00E50ADC" w:rsidRDefault="00145AD6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3681"/>
        <w:gridCol w:w="5664"/>
      </w:tblGrid>
      <w:tr w:rsidR="00E50ADC" w:rsidRPr="00E50ADC" w:rsidTr="005F247D">
        <w:trPr>
          <w:cantSplit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145AD6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Укажите географическое название этого региона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cantSplit/>
          <w:trHeight w:val="69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Почему его называют «железным сердцем»?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cantSplit/>
          <w:trHeight w:val="5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Назовите горную породу и город, по имени которого она названа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cantSplit/>
          <w:trHeight w:val="98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Какие породы обозначены крестиком, кирпичиком и точками?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Какова максимальная высота данной территории?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Какие низменности окаймляют с севера и запада?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На какой древней платформе находится эта территория?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cantSplit/>
          <w:trHeight w:val="59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Что представляет эта область в тектоническом плане?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cantSplit/>
          <w:trHeight w:val="56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lastRenderedPageBreak/>
              <w:t>Когда образовалась эта тектоническая структура?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</w:tbl>
    <w:p w:rsidR="00E50ADC" w:rsidRPr="00E50ADC" w:rsidRDefault="00E50ADC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50ADC" w:rsidRPr="00E50ADC" w:rsidRDefault="00E50ADC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50ADC">
        <w:rPr>
          <w:rFonts w:ascii="PT Astra Serif" w:hAnsi="PT Astra Serif" w:cs="Times New Roman"/>
          <w:b/>
          <w:sz w:val="24"/>
          <w:szCs w:val="24"/>
        </w:rPr>
        <w:t xml:space="preserve">Задание 3. </w:t>
      </w:r>
      <w:bookmarkStart w:id="0" w:name="_Hlk116724646"/>
      <w:r w:rsidRPr="00E50ADC">
        <w:rPr>
          <w:rFonts w:ascii="PT Astra Serif" w:hAnsi="PT Astra Serif" w:cs="Times New Roman"/>
          <w:bCs/>
          <w:sz w:val="24"/>
          <w:szCs w:val="24"/>
        </w:rPr>
        <w:t>Полуострова на рисунках территориально принадлежат России. Определите их и заполните таблицу</w:t>
      </w:r>
      <w:bookmarkEnd w:id="0"/>
      <w:r w:rsidR="00145AD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145AD6" w:rsidRPr="00145AD6">
        <w:rPr>
          <w:rFonts w:ascii="PT Astra Serif" w:hAnsi="PT Astra Serif" w:cs="Times New Roman"/>
          <w:bCs/>
          <w:sz w:val="24"/>
          <w:szCs w:val="24"/>
        </w:rPr>
        <w:t>(</w:t>
      </w:r>
      <w:r w:rsidRPr="00145AD6">
        <w:rPr>
          <w:rFonts w:ascii="PT Astra Serif" w:hAnsi="PT Astra Serif" w:cs="Times New Roman"/>
          <w:sz w:val="24"/>
          <w:szCs w:val="24"/>
        </w:rPr>
        <w:t>24 балла</w:t>
      </w:r>
      <w:r w:rsidR="00145AD6" w:rsidRPr="00145AD6">
        <w:rPr>
          <w:rFonts w:ascii="PT Astra Serif" w:hAnsi="PT Astra Serif" w:cs="Times New Roman"/>
          <w:sz w:val="24"/>
          <w:szCs w:val="24"/>
        </w:rPr>
        <w:t>).</w:t>
      </w:r>
    </w:p>
    <w:p w:rsidR="00E50ADC" w:rsidRPr="00145AD6" w:rsidRDefault="00145AD6" w:rsidP="00E50ADC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145AD6">
        <w:rPr>
          <w:rFonts w:ascii="PT Astra Serif" w:hAnsi="PT Astra Serif" w:cs="Times New Roman"/>
          <w:b/>
          <w:bCs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3"/>
        <w:gridCol w:w="3426"/>
        <w:gridCol w:w="3246"/>
      </w:tblGrid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Полуострова России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noProof/>
                <w:sz w:val="24"/>
                <w:lang w:eastAsia="ru-RU"/>
              </w:rPr>
              <w:drawing>
                <wp:inline distT="0" distB="0" distL="0" distR="0" wp14:anchorId="7034EF5B" wp14:editId="39CF604F">
                  <wp:extent cx="1993900" cy="1496497"/>
                  <wp:effectExtent l="19050" t="19050" r="25400" b="27503"/>
                  <wp:docPr id="8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-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" t="10561" r="-512" b="9937"/>
                          <a:stretch/>
                        </pic:blipFill>
                        <pic:spPr bwMode="auto">
                          <a:xfrm>
                            <a:off x="0" y="0"/>
                            <a:ext cx="1993831" cy="1496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noProof/>
                <w:sz w:val="24"/>
                <w:lang w:eastAsia="ru-RU"/>
              </w:rPr>
              <w:drawing>
                <wp:inline distT="0" distB="0" distL="0" distR="0" wp14:anchorId="63AE800D" wp14:editId="38736C42">
                  <wp:extent cx="1879600" cy="1496695"/>
                  <wp:effectExtent l="19050" t="19050" r="25400" b="27305"/>
                  <wp:docPr id="9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139" t="34117" r="1254" b="21221"/>
                          <a:stretch/>
                        </pic:blipFill>
                        <pic:spPr bwMode="auto">
                          <a:xfrm>
                            <a:off x="0" y="0"/>
                            <a:ext cx="1879417" cy="149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Назовите эти полуострова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Происхождение названий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В какой части России они находятся?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Назовите две общие черты в географическом положении этих полуостровов</w:t>
            </w:r>
          </w:p>
        </w:tc>
        <w:tc>
          <w:tcPr>
            <w:tcW w:w="6672" w:type="dxa"/>
            <w:gridSpan w:val="2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Назовите два отличия в географическом положении этих полуостровов</w:t>
            </w:r>
          </w:p>
        </w:tc>
        <w:tc>
          <w:tcPr>
            <w:tcW w:w="6672" w:type="dxa"/>
            <w:gridSpan w:val="2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Какими морями омываются? 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trHeight w:val="1216"/>
        </w:trPr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Какое влияние оказывает океан на природу полуостровов?</w:t>
            </w:r>
          </w:p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Укажите причины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Какие субъекты РФ располагаются на их территории?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c>
          <w:tcPr>
            <w:tcW w:w="2673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В пределах каких природных зон лежит каждый полуостров?</w:t>
            </w:r>
          </w:p>
        </w:tc>
        <w:tc>
          <w:tcPr>
            <w:tcW w:w="342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246" w:type="dxa"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</w:tbl>
    <w:p w:rsidR="00145AD6" w:rsidRDefault="00145AD6" w:rsidP="00E50ADC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E50ADC" w:rsidRDefault="00E50ADC" w:rsidP="00E50AD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ADC">
        <w:rPr>
          <w:rFonts w:ascii="PT Astra Serif" w:hAnsi="PT Astra Serif" w:cs="Times New Roman"/>
          <w:b/>
          <w:bCs/>
          <w:sz w:val="24"/>
          <w:szCs w:val="24"/>
        </w:rPr>
        <w:t>Задание 4.</w:t>
      </w:r>
      <w:r w:rsidRPr="00E50ADC">
        <w:rPr>
          <w:rFonts w:ascii="PT Astra Serif" w:hAnsi="PT Astra Serif" w:cs="Times New Roman"/>
          <w:sz w:val="24"/>
          <w:szCs w:val="24"/>
        </w:rPr>
        <w:t xml:space="preserve"> Весь земной шар по природным условиям делится на природные зоны. Для каждой из них характерен определенный тип климата, растительности, почв и животного мира. На каждом материке (кроме одного) можно насчитать несколько природных зон.</w:t>
      </w:r>
      <w:r w:rsidRPr="00E50AD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45AD6">
        <w:rPr>
          <w:rFonts w:ascii="PT Astra Serif" w:hAnsi="PT Astra Serif" w:cs="Times New Roman"/>
          <w:sz w:val="24"/>
          <w:szCs w:val="24"/>
        </w:rPr>
        <w:t>(</w:t>
      </w:r>
      <w:r w:rsidRPr="00145AD6">
        <w:rPr>
          <w:rFonts w:ascii="PT Astra Serif" w:hAnsi="PT Astra Serif" w:cs="Times New Roman"/>
          <w:sz w:val="24"/>
          <w:szCs w:val="24"/>
        </w:rPr>
        <w:t>24 балла</w:t>
      </w:r>
      <w:r w:rsidR="00145AD6">
        <w:rPr>
          <w:rFonts w:ascii="PT Astra Serif" w:hAnsi="PT Astra Serif" w:cs="Times New Roman"/>
          <w:sz w:val="24"/>
          <w:szCs w:val="24"/>
        </w:rPr>
        <w:t>)</w:t>
      </w:r>
    </w:p>
    <w:p w:rsidR="00145AD6" w:rsidRDefault="00145AD6" w:rsidP="00E50AD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145AD6" w:rsidRPr="00E50ADC" w:rsidRDefault="00145AD6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50ADC" w:rsidRPr="00145AD6" w:rsidRDefault="00145AD6" w:rsidP="00E50A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45AD6">
        <w:rPr>
          <w:rFonts w:ascii="PT Astra Serif" w:hAnsi="PT Astra Serif" w:cs="Times New Roman"/>
          <w:b/>
          <w:sz w:val="24"/>
          <w:szCs w:val="24"/>
        </w:rPr>
        <w:lastRenderedPageBreak/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8"/>
        <w:gridCol w:w="4687"/>
      </w:tblGrid>
      <w:tr w:rsidR="00E50ADC" w:rsidRPr="00E50ADC" w:rsidTr="005F247D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bookmarkStart w:id="1" w:name="_Hlk116149453"/>
            <w:r w:rsidRPr="00E50ADC">
              <w:rPr>
                <w:rFonts w:ascii="PT Astra Serif" w:hAnsi="PT Astra Serif"/>
                <w:sz w:val="24"/>
              </w:rPr>
              <w:t>Назовите материк, где природные зоны расположены зеркально относительно экватора</w:t>
            </w:r>
            <w:bookmarkEnd w:id="1"/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  <w:trHeight w:val="1167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Перечислите все природные зоны этого материка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  <w:trHeight w:val="986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В какой природной зоне располагается самая крупная по численности населения страна? И назовите ее.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Какая природная зона занимает наибольшую площадь на этом материке?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  <w:trHeight w:val="994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Большое значение при характеристике климата имеет «альбедо». Дайте определение этому термину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  <w:trHeight w:val="1689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От каких факторов зависит величина отражательной способности поверхности?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Определите альбедо земной поверхности в данной природной зоне, если прямая солнечная радиация составляет 200 МДж/м</w:t>
            </w:r>
            <w:r w:rsidRPr="00E50ADC">
              <w:rPr>
                <w:rFonts w:ascii="PT Astra Serif" w:hAnsi="PT Astra Serif"/>
                <w:sz w:val="24"/>
                <w:vertAlign w:val="superscript"/>
              </w:rPr>
              <w:t>2</w:t>
            </w:r>
            <w:r w:rsidRPr="00E50ADC">
              <w:rPr>
                <w:rFonts w:ascii="PT Astra Serif" w:hAnsi="PT Astra Serif"/>
                <w:sz w:val="24"/>
              </w:rPr>
              <w:t>, рассеянная солнечная радиация – 100 МДж/м</w:t>
            </w:r>
            <w:r w:rsidRPr="00E50ADC">
              <w:rPr>
                <w:rFonts w:ascii="PT Astra Serif" w:hAnsi="PT Astra Serif"/>
                <w:sz w:val="24"/>
                <w:vertAlign w:val="superscript"/>
              </w:rPr>
              <w:t>2</w:t>
            </w:r>
            <w:r w:rsidRPr="00E50ADC">
              <w:rPr>
                <w:rFonts w:ascii="PT Astra Serif" w:hAnsi="PT Astra Serif"/>
                <w:sz w:val="24"/>
              </w:rPr>
              <w:t>, отраженная солнечная радиация – 75 МДж/м</w:t>
            </w:r>
            <w:r w:rsidRPr="00E50ADC">
              <w:rPr>
                <w:rFonts w:ascii="PT Astra Serif" w:hAnsi="PT Astra Serif"/>
                <w:sz w:val="24"/>
                <w:vertAlign w:val="superscript"/>
              </w:rPr>
              <w:t>2</w:t>
            </w:r>
          </w:p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Запишите расчеты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Укажите максимальную абсолютную высоту материка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Укажите минимальную абсолютную высоту материка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  <w:trHeight w:val="1729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 xml:space="preserve">Какие геологические процессы проявляются в настоящее время на материке и в каком регионе? 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  <w:trHeight w:val="988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К какой тектонической структуре относятся эти геологические процессы?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В какой пустыне произрастает удивительное растение, основными источниками влаги которого является роса и туман?</w:t>
            </w:r>
          </w:p>
          <w:p w:rsidR="002065E5" w:rsidRPr="00E50ADC" w:rsidRDefault="002065E5" w:rsidP="00E50ADC">
            <w:pPr>
              <w:rPr>
                <w:rFonts w:ascii="PT Astra Serif" w:hAnsi="PT Astra Serif"/>
                <w:sz w:val="24"/>
              </w:rPr>
            </w:pPr>
            <w:bookmarkStart w:id="2" w:name="_GoBack"/>
            <w:bookmarkEnd w:id="2"/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cantSplit/>
          <w:trHeight w:val="311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lastRenderedPageBreak/>
              <w:t>Назовите это растение</w:t>
            </w:r>
            <w:r w:rsidR="00145AD6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5F247D">
        <w:trPr>
          <w:cantSplit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На государственном гербе какой страны оно изображено.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  <w:tr w:rsidR="00E50ADC" w:rsidRPr="00E50ADC" w:rsidTr="00145AD6">
        <w:trPr>
          <w:cantSplit/>
          <w:trHeight w:val="1027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  <w:r w:rsidRPr="00E50ADC">
              <w:rPr>
                <w:rFonts w:ascii="PT Astra Serif" w:hAnsi="PT Astra Serif"/>
                <w:sz w:val="24"/>
              </w:rPr>
              <w:t>Укажите причину образования этой пустыни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DC" w:rsidRPr="00E50ADC" w:rsidRDefault="00E50ADC" w:rsidP="00E50ADC">
            <w:pPr>
              <w:rPr>
                <w:rFonts w:ascii="PT Astra Serif" w:hAnsi="PT Astra Serif"/>
                <w:sz w:val="24"/>
              </w:rPr>
            </w:pPr>
          </w:p>
        </w:tc>
      </w:tr>
    </w:tbl>
    <w:p w:rsidR="00E50ADC" w:rsidRPr="00E50ADC" w:rsidRDefault="00E50ADC" w:rsidP="00E50ADC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E70" w:rsidRPr="00E50ADC" w:rsidRDefault="00232B35" w:rsidP="00E50ADC">
      <w:pPr>
        <w:spacing w:after="0"/>
        <w:rPr>
          <w:rFonts w:ascii="PT Astra Serif" w:hAnsi="PT Astra Serif"/>
          <w:sz w:val="24"/>
          <w:szCs w:val="24"/>
        </w:rPr>
      </w:pPr>
    </w:p>
    <w:sectPr w:rsidR="00217E70" w:rsidRPr="00E50ADC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B35" w:rsidRDefault="00232B35" w:rsidP="00E50ADC">
      <w:pPr>
        <w:spacing w:after="0" w:line="240" w:lineRule="auto"/>
      </w:pPr>
      <w:r>
        <w:separator/>
      </w:r>
    </w:p>
  </w:endnote>
  <w:endnote w:type="continuationSeparator" w:id="0">
    <w:p w:rsidR="00232B35" w:rsidRDefault="00232B35" w:rsidP="00E50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B35" w:rsidRDefault="00232B35" w:rsidP="00E50ADC">
      <w:pPr>
        <w:spacing w:after="0" w:line="240" w:lineRule="auto"/>
      </w:pPr>
      <w:r>
        <w:separator/>
      </w:r>
    </w:p>
  </w:footnote>
  <w:footnote w:type="continuationSeparator" w:id="0">
    <w:p w:rsidR="00232B35" w:rsidRDefault="00232B35" w:rsidP="00E50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ADC" w:rsidRDefault="00E50ADC">
    <w:pPr>
      <w:pStyle w:val="a4"/>
    </w:pPr>
  </w:p>
  <w:p w:rsidR="00E50ADC" w:rsidRPr="00E50ADC" w:rsidRDefault="00E50ADC" w:rsidP="00E50ADC">
    <w:pPr>
      <w:pStyle w:val="a4"/>
      <w:jc w:val="right"/>
      <w:rPr>
        <w:rFonts w:ascii="PT Astra Serif" w:hAnsi="PT Astra Serif"/>
        <w:sz w:val="24"/>
        <w:szCs w:val="24"/>
      </w:rPr>
    </w:pPr>
    <w:r w:rsidRPr="00E50ADC">
      <w:rPr>
        <w:rFonts w:ascii="PT Astra Serif" w:hAnsi="PT Astra Serif"/>
        <w:sz w:val="24"/>
        <w:szCs w:val="24"/>
      </w:rPr>
      <w:t>Шифр _______________</w:t>
    </w:r>
  </w:p>
  <w:p w:rsidR="00E50ADC" w:rsidRPr="00E50ADC" w:rsidRDefault="00E50ADC">
    <w:pPr>
      <w:pStyle w:val="a4"/>
      <w:rPr>
        <w:rFonts w:ascii="PT Astra Serif" w:hAnsi="PT Astra Serif"/>
        <w:b/>
        <w:sz w:val="24"/>
        <w:szCs w:val="24"/>
      </w:rPr>
    </w:pPr>
    <w:r w:rsidRPr="00E50ADC">
      <w:rPr>
        <w:rFonts w:ascii="PT Astra Serif" w:hAnsi="PT Astra Serif"/>
        <w:b/>
        <w:sz w:val="24"/>
        <w:szCs w:val="24"/>
      </w:rPr>
      <w:t>Муниципальный этап ВсОШ по географии 2022-2023 уч. г.   7-8 классы</w:t>
    </w:r>
  </w:p>
  <w:p w:rsidR="00E50ADC" w:rsidRPr="00E50ADC" w:rsidRDefault="00E50ADC">
    <w:pPr>
      <w:pStyle w:val="a4"/>
      <w:rPr>
        <w:rFonts w:ascii="PT Astra Serif" w:hAnsi="PT Astra Serif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DC"/>
    <w:rsid w:val="00145AD6"/>
    <w:rsid w:val="002065E5"/>
    <w:rsid w:val="00227673"/>
    <w:rsid w:val="00232B35"/>
    <w:rsid w:val="00476276"/>
    <w:rsid w:val="00757D98"/>
    <w:rsid w:val="007E0748"/>
    <w:rsid w:val="009E3DB9"/>
    <w:rsid w:val="00C22818"/>
    <w:rsid w:val="00E50ADC"/>
    <w:rsid w:val="00F6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EE49"/>
  <w15:chartTrackingRefBased/>
  <w15:docId w15:val="{68872044-C953-43CC-BD12-DE49222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D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ADC"/>
    <w:pPr>
      <w:spacing w:after="0" w:line="240" w:lineRule="auto"/>
    </w:pPr>
    <w:rPr>
      <w:rFonts w:ascii="Times New Roman" w:hAnsi="Times New Roman" w:cs="Times New Roman"/>
      <w:bCs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ADC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E5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ADC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206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65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Арбузова Алина Владимировна</cp:lastModifiedBy>
  <cp:revision>4</cp:revision>
  <cp:lastPrinted>2022-11-10T11:06:00Z</cp:lastPrinted>
  <dcterms:created xsi:type="dcterms:W3CDTF">2022-11-01T04:27:00Z</dcterms:created>
  <dcterms:modified xsi:type="dcterms:W3CDTF">2022-11-10T11:07:00Z</dcterms:modified>
</cp:coreProperties>
</file>